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3b0bf0e1d5aeca7638500401168e9bb4b48e55a"/>
    <w:p>
      <w:pPr>
        <w:pStyle w:val="Heading3"/>
      </w:pPr>
      <w:r>
        <w:t xml:space="preserve">Члены МРО «Кунцево» МГО ВОИ посетили Верею - один из старейших городов Подмосковья</w:t>
      </w:r>
    </w:p>
    <w:p>
      <w:pPr>
        <w:pStyle w:val="FirstParagraph"/>
      </w:pPr>
      <w:r>
        <w:t xml:space="preserve">07.02.2022</w:t>
      </w:r>
    </w:p>
    <w:p>
      <w:pPr>
        <w:pStyle w:val="BodyText"/>
      </w:pPr>
      <w:r>
        <w:drawing>
          <wp:inline>
            <wp:extent cx="5334000" cy="68618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ntsevo.mos.ru/www/d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861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Члены МРО «Кунцево» МГО ВОИ посетили Верею - один из старейших городов Подмосковья, расположенный в 90 км от Москвы, сохранивший свою историческую планировку. В городе 4 храма, более 50 памятников истории архитектуры, 17 из которых Федерального значения. Город внесен в число 22 исторических городов Подмосковья. Колорит провинциального уездного города, раскинувшегося на берегах Протвы, особенно чувствуется в историческом центре - торговые ряды, мощеная булыжниками площадь, купеческие особняки и общественные здания ХVIII-XIX вв. В облике города прослеживается и период оккупации в кровавые дни Великой Отечественной войны унесшие более 5-ти сотен героически сражавшихся подпольщиков - жителей Вереи и победоносный вход 33 армии, освободившей Верею от немецких захватчиков. </w:t>
      </w:r>
    </w:p>
    <w:p>
      <w:pPr>
        <w:pStyle w:val="BodyText"/>
      </w:pPr>
      <w:r>
        <w:drawing>
          <wp:inline>
            <wp:extent cx="5334000" cy="69846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untsevo.mos.ru/www/c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8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2016 году Верея стала Городом Воинской Славы. В 50 годах прошлого столетия, в честь Великой Победы нашей Родины в Великой Отечественной войне на высоком валу Городища установлена абсолютно точная авторская копия (только в 4 раза меньше) скульптуры Евгения Вучетича, «Воину – Освободителю», оригинал которой был установлен в 1949 году в Трептов-парке в Берлине. Трудно передать все впечатления и положительные эмоции, которые подарила утопающая в снегах Верея участникам поездки.</w:t>
      </w:r>
    </w:p>
    <w:p>
      <w:pPr>
        <w:pStyle w:val="BodyText"/>
      </w:pPr>
      <w:r>
        <w:drawing>
          <wp:inline>
            <wp:extent cx="5334000" cy="679355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untsevo.mos.ru/www/hg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93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http://kuntsevo.mos.ru/presscenter/news/detail/10601123.html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Кунцево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0" Target="http://kuntsevo.mos.ru" TargetMode="External" /><Relationship Type="http://schemas.openxmlformats.org/officeDocument/2006/relationships/hyperlink" Id="rId29" Target="http://kuntsevo.mos.ru/presscenter/news/detail/106011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kuntsevo.mos.ru" TargetMode="External" /><Relationship Type="http://schemas.openxmlformats.org/officeDocument/2006/relationships/hyperlink" Id="rId29" Target="http://kuntsevo.mos.ru/presscenter/news/detail/106011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2025-05-30T18:08:12Z</dcterms:created>
  <dcterms:modified xsi:type="dcterms:W3CDTF">2025-05-30T18:08:12Z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