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cf8a8bc5d00112f28955487321713193fdb62"/>
    <w:p>
      <w:pPr>
        <w:pStyle w:val="Heading3"/>
      </w:pPr>
      <w:r>
        <w:t xml:space="preserve">Участникам проекта «Активный гражданин» из Кунцева предлагают выбрать, где откроются пункты приема новогодних деревьев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t xml:space="preserve">05.12.2023</w:t>
      </w:r>
    </w:p>
    <w:p>
      <w:pPr>
        <w:pStyle w:val="BodyText"/>
      </w:pPr>
      <w:r>
        <w:t xml:space="preserve">Участники проекта «Активный гражданин» из района Кунцево в рамках акции «Елочный круговорот» могут выбрать, где откроются пункты приема новогодних деревьев.</w:t>
      </w:r>
      <w:r>
        <w:br/>
      </w:r>
      <w:r>
        <w:br/>
      </w:r>
      <w:r>
        <w:t xml:space="preserve">Голосование проходит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В нем участвуют следующие адреса в Кунцеве:</w:t>
      </w:r>
      <w:r>
        <w:br/>
      </w:r>
      <w:r>
        <w:br/>
      </w:r>
      <w:r>
        <w:t xml:space="preserve">- Рублевское шоссе, д. 18, к. 2;</w:t>
      </w:r>
      <w:r>
        <w:br/>
      </w:r>
      <w:r>
        <w:t xml:space="preserve">- ул. Полоцкая, д. 2;</w:t>
      </w:r>
      <w:r>
        <w:br/>
      </w:r>
      <w:r>
        <w:t xml:space="preserve">- ул. Партизанская, д. 24;</w:t>
      </w:r>
      <w:r>
        <w:br/>
      </w:r>
      <w:r>
        <w:t xml:space="preserve">- ул. Истринская, д. 8, к. 6.</w:t>
      </w:r>
      <w:r>
        <w:br/>
      </w:r>
      <w:r>
        <w:br/>
      </w:r>
      <w:r>
        <w:t xml:space="preserve">Кроме того, можно предложить свой вариант.</w:t>
      </w:r>
      <w:r>
        <w:br/>
      </w:r>
      <w:r>
        <w:br/>
      </w:r>
      <w:r>
        <w:t xml:space="preserve">Как сообщается на официальном</w:t>
      </w:r>
      <w:r>
        <w:t xml:space="preserve"> 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мэра и правительства столицы, деревья, которые отправят на экопереработку, будут принимать бесплатно. Предварительно с них нужно снять все украшения.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http://kuntsevo.mos.ru/presscenter/news/detail/12025302.html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Кунцево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untsevo.mos.ru" TargetMode="External" /><Relationship Type="http://schemas.openxmlformats.org/officeDocument/2006/relationships/hyperlink" Id="rId22" Target="http://kuntsevo.mos.ru/presscenter/news/detail/12025302.html" TargetMode="External" /><Relationship Type="http://schemas.openxmlformats.org/officeDocument/2006/relationships/hyperlink" Id="rId20" Target="https://ag.mos.ru/polls/15459" TargetMode="External" /><Relationship Type="http://schemas.openxmlformats.org/officeDocument/2006/relationships/hyperlink" Id="rId21" Target="https://www.mos.ru/news/item/13292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untsevo.mos.ru" TargetMode="External" /><Relationship Type="http://schemas.openxmlformats.org/officeDocument/2006/relationships/hyperlink" Id="rId22" Target="http://kuntsevo.mos.ru/presscenter/news/detail/12025302.html" TargetMode="External" /><Relationship Type="http://schemas.openxmlformats.org/officeDocument/2006/relationships/hyperlink" Id="rId20" Target="https://ag.mos.ru/polls/15459" TargetMode="External" /><Relationship Type="http://schemas.openxmlformats.org/officeDocument/2006/relationships/hyperlink" Id="rId21" Target="https://www.mos.ru/news/item/13292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2025-08-05T16:03:37Z</dcterms:created>
  <dcterms:modified xsi:type="dcterms:W3CDTF">2025-08-05T16:03:37Z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