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b0f5472f060f2c007a8dddb51104c749e460b"/>
    <w:p>
      <w:pPr>
        <w:pStyle w:val="Heading3"/>
      </w:pPr>
      <w:r>
        <w:t xml:space="preserve">Роспотребнадзор продлил сроки тестирования на антитела к COVID-19 для москвичей</w:t>
      </w:r>
    </w:p>
    <w:p>
      <w:pPr>
        <w:pStyle w:val="FirstParagraph"/>
      </w:pPr>
      <w:r>
        <w:t xml:space="preserve">03.07.2020</w:t>
      </w:r>
    </w:p>
    <w:p>
      <w:pPr>
        <w:pStyle w:val="BodyText"/>
      </w:pPr>
      <w:r>
        <w:t xml:space="preserve">Принято решение продлить сроки бесплатного тестирования на антитела к COVID-19 для москвичей. Об этом заявили в столичном управлении Роспотребнадзора, которое участвует в исследовании состояния иммунитета к коронавирусу.</w:t>
      </w:r>
      <w:r>
        <w:br/>
      </w:r>
      <w:r>
        <w:br/>
      </w:r>
      <w:r>
        <w:t xml:space="preserve">Горожане могут сделать тест до 15 июля. Узнать все подробности о процедуре поможет сайт</w:t>
      </w:r>
      <w:r>
        <w:t xml:space="preserve"> </w:t>
      </w:r>
      <w:hyperlink r:id="rId20">
        <w:r>
          <w:rPr>
            <w:rStyle w:val="Hyperlink"/>
          </w:rPr>
          <w:t xml:space="preserve">gabrich.ru/covid</w:t>
        </w:r>
      </w:hyperlink>
      <w:r>
        <w:t xml:space="preserve">.</w:t>
      </w:r>
      <w:r>
        <w:br/>
      </w:r>
      <w:r>
        <w:br/>
      </w:r>
      <w:r>
        <w:t xml:space="preserve">Отметим, в прошлом месяце более 90 тысяч жителей столицы уже прошли тестирование. Оказалось, что у 20% из них есть антитела.</w:t>
      </w:r>
      <w:r>
        <w:br/>
      </w:r>
      <w:r>
        <w:br/>
      </w:r>
      <w:r>
        <w:t xml:space="preserve">Всего в России такое исследование проводят более 780 лабораторий.</w:t>
      </w:r>
      <w:r>
        <w:br/>
      </w:r>
      <w:r>
        <w:br/>
      </w:r>
      <w:r>
        <w:t xml:space="preserve">9 683 россиянина стали жертвами коронавирусной инфекции с начала пандемии, 428 978 ее побороли. Общее количество зарегистрированных заболевших составляет 661 165.</w:t>
      </w:r>
      <w:r>
        <w:br/>
      </w:r>
      <w:r>
        <w:br/>
      </w:r>
      <w:r>
        <w:t xml:space="preserve">В Москве за последние сутки выявлено 662 новых случая COVID-19, по всей стране - 6 760.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http://kuntsevo.mos.ru/presscenter/news/detail/9004270.html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brich.ru/covid.html" TargetMode="Externa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9004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brich.ru/covid.html" TargetMode="Externa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9004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2024-11-22T04:20:42Z</dcterms:created>
  <dcterms:modified xsi:type="dcterms:W3CDTF">2024-11-22T04:20:42Z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