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7c7ee00ccccef4d7eebd3c8f9821508a2a969"/>
    <w:p>
      <w:pPr>
        <w:pStyle w:val="Heading3"/>
      </w:pPr>
      <w:r>
        <w:t xml:space="preserve">Собянин: метро стало ближе для 175 тыс человек в Хорошево-Мневниках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t xml:space="preserve">В Москве открыли станции метро «Мнёвники» и «Народное Ополчение» в районе Хорошево-Мнёвники. По словам Сергея Собянина, для 175 тысяч чел метро появилось в шаговой доступности.</w:t>
      </w:r>
    </w:p>
    <w:p>
      <w:pPr>
        <w:pStyle w:val="BodyText"/>
      </w:pPr>
      <w:r>
        <w:t xml:space="preserve">Как подсчитали специалисты, ориентировочно, новыми станциями будут пользоваться 100 тысяч человек ежесуточно. Снизится нагрузка на станции «Щукинская», «Октябрьская» и «Полежаевская». Пересадки на Таганско-Краснопресненскую, Замоскворецкую и Серпуховско-Тимирязевскую ветки.</w:t>
      </w:r>
    </w:p>
    <w:p>
      <w:pPr>
        <w:pStyle w:val="BodyText"/>
      </w:pPr>
      <w:r>
        <w:t xml:space="preserve">Кроме того, ввод новых станций уменьшит загруженность проспекта Маршала Жукова, улицы Народного Ополчения, Звенигородского шоссе, улицы Нижние Мнёвники и Кутузовского проспекта.</w:t>
      </w:r>
    </w:p>
    <w:p>
      <w:pPr>
        <w:pStyle w:val="BodyText"/>
      </w:pPr>
      <w:r>
        <w:t xml:space="preserve">Название новой станции выбрали жители столицы, 55,02% участников голосования поддержали название «Народное Ополчение» на портале «Активный гражданин».</w:t>
      </w:r>
    </w:p>
    <w:p>
      <w:pPr>
        <w:pStyle w:val="BodyText"/>
      </w:pPr>
      <w:r>
        <w:t xml:space="preserve">Обе станции - часть западного участка БКЛ.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http://kuntsevo.mos.ru/presscenter/news/detail/9833361.html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9833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9833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2025-01-09T19:51:59Z</dcterms:created>
  <dcterms:modified xsi:type="dcterms:W3CDTF">2025-01-09T19:51:59Z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