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738db0558335fca0a00276c0f836e6c8838ab"/>
    <w:p>
      <w:pPr>
        <w:pStyle w:val="Heading3"/>
      </w:pPr>
      <w:r>
        <w:t xml:space="preserve">Московские компании поддерживают программу поощрения вакцинации пенсионеров</w:t>
      </w:r>
    </w:p>
    <w:p>
      <w:pPr>
        <w:pStyle w:val="FirstParagraph"/>
      </w:pPr>
      <w:r>
        <w:t xml:space="preserve">29.04.2021</w:t>
      </w:r>
    </w:p>
    <w:p>
      <w:pPr>
        <w:pStyle w:val="BodyText"/>
      </w:pPr>
      <w:r>
        <w:t xml:space="preserve">В Москве 66 крупных компаний поддержали программу поощрения вакцинации от коронавирусной инфекции пожилых жителей «Миллион призов». Пенсионеры старше 60 лет могут получить дополнительные скидки в магазинах, аптеках, кафе и ресторанах. Акция распространяется и на тех, кто сделал прививку до ее старта. Необходимо зарегистрироваться на официальном сайте программы.</w:t>
      </w:r>
    </w:p>
    <w:p>
      <w:pPr>
        <w:pStyle w:val="BodyText"/>
      </w:pPr>
      <w:r>
        <w:t xml:space="preserve">В столице состоялась встреча актива Московской торгово-промышленной палаты партнеры программы «Миллион призов». Участники признали социально-экономическую значимость проекта. По словам Президента МТПП Владимира Платонова, предприниматели выступили с такой инициативой из-за беспокойства на фоне эпидемиологической обстановкой. Новый ограничения приведут к новым потерям.</w:t>
      </w:r>
    </w:p>
    <w:p>
      <w:pPr>
        <w:pStyle w:val="BodyText"/>
      </w:pPr>
      <w:r>
        <w:t xml:space="preserve">«Мировой опыт введения локдаунов свидетельствует о том, что недостаточные темпы вакцинации приводят к росту заболеваемости COVID-19, ограничительным мерам и экономической рецессии», - указал он.</w:t>
      </w:r>
    </w:p>
    <w:p>
      <w:pPr>
        <w:pStyle w:val="BodyText"/>
      </w:pPr>
      <w:r>
        <w:t xml:space="preserve">Столичные предприниматели готовы поощрить пенсионеров. Кроме того, пожилые люди относятся к группе риска по COVID-19. Программа стартовала 27 апреля. Среди присоединившихся компаний - «Пятерочка», «Магнит», «Детский мир», «Дискси», «Леруа Мерлен», «Спортмастер», аптечные сети «Ригла» и «Мосаптека», московские кафе и рестораны.</w:t>
      </w:r>
    </w:p>
    <w:p>
      <w:pPr>
        <w:pStyle w:val="BodyText"/>
      </w:pPr>
      <w:r>
        <w:t xml:space="preserve">Фото: 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http://kuntsevo.mos.ru/presscenter/news/detail/9916864.html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9916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9916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2025-07-14T19:31:31Z</dcterms:created>
  <dcterms:modified xsi:type="dcterms:W3CDTF">2025-07-14T19:31:31Z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